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8E" w:rsidRDefault="0026308E" w:rsidP="0026308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26308E" w:rsidRDefault="0026308E" w:rsidP="0026308E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26308E" w:rsidRDefault="0026308E" w:rsidP="002630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26308E" w:rsidRDefault="0026308E" w:rsidP="002630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26308E" w:rsidRDefault="0026308E" w:rsidP="002630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26308E" w:rsidRDefault="0026308E" w:rsidP="0026308E">
      <w:pPr>
        <w:ind w:firstLine="708"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r>
        <w:rPr>
          <w:sz w:val="27"/>
          <w:szCs w:val="27"/>
        </w:rPr>
        <w:t xml:space="preserve">на условно разрешенный вид использования земельного участка  площадью 120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 xml:space="preserve"> в кадастровом квартале 29:22:060417, расположенного в  территориальном округе Майская горка г. Архангельска по улице Танкистов:</w:t>
      </w:r>
    </w:p>
    <w:p w:rsidR="0026308E" w:rsidRDefault="0026308E" w:rsidP="0026308E">
      <w:pPr>
        <w:jc w:val="both"/>
        <w:rPr>
          <w:iCs/>
          <w:sz w:val="27"/>
          <w:szCs w:val="27"/>
          <w:lang w:eastAsia="en-US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"ведение огородничества: осуществление отдыха и (или) выращивания гражданами для собственных нужд сельскохозяйственных культур"</w:t>
      </w:r>
      <w:r>
        <w:rPr>
          <w:sz w:val="28"/>
          <w:szCs w:val="28"/>
          <w:lang w:eastAsia="en-US"/>
        </w:rPr>
        <w:t xml:space="preserve"> </w:t>
      </w:r>
      <w:r>
        <w:rPr>
          <w:sz w:val="27"/>
          <w:szCs w:val="27"/>
          <w:lang w:eastAsia="en-US"/>
        </w:rPr>
        <w:t xml:space="preserve">(код (числовое обозначение) вида разрешенного использования </w:t>
      </w:r>
      <w:r>
        <w:rPr>
          <w:sz w:val="27"/>
          <w:szCs w:val="27"/>
        </w:rPr>
        <w:t>земельного участка</w:t>
      </w:r>
      <w:r>
        <w:rPr>
          <w:iCs/>
          <w:sz w:val="27"/>
          <w:szCs w:val="27"/>
          <w:lang w:eastAsia="en-US"/>
        </w:rPr>
        <w:t xml:space="preserve"> по классификатору </w:t>
      </w:r>
      <w:r>
        <w:rPr>
          <w:sz w:val="27"/>
          <w:szCs w:val="27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7"/>
          <w:szCs w:val="27"/>
        </w:rPr>
        <w:t>13.1</w:t>
      </w:r>
      <w:r>
        <w:rPr>
          <w:iCs/>
          <w:sz w:val="27"/>
          <w:szCs w:val="27"/>
          <w:lang w:eastAsia="en-US"/>
        </w:rPr>
        <w:t>).</w:t>
      </w:r>
      <w:bookmarkStart w:id="0" w:name="_GoBack"/>
      <w:bookmarkEnd w:id="0"/>
    </w:p>
    <w:p w:rsidR="0026308E" w:rsidRDefault="0026308E" w:rsidP="0026308E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</w:p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sz w:val="28"/>
          <w:szCs w:val="28"/>
        </w:rPr>
        <w:t>"</w:t>
      </w:r>
      <w:r>
        <w:rPr>
          <w:sz w:val="27"/>
          <w:szCs w:val="27"/>
        </w:rPr>
        <w:t>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улице Танкистов, об утверждении схемы расположения земельного участка</w:t>
      </w:r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26308E" w:rsidTr="0026308E">
        <w:trPr>
          <w:trHeight w:val="340"/>
        </w:trPr>
        <w:tc>
          <w:tcPr>
            <w:tcW w:w="567" w:type="dxa"/>
            <w:hideMark/>
          </w:tcPr>
          <w:p w:rsidR="0026308E" w:rsidRDefault="0026308E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26308E" w:rsidRDefault="0026308E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 на кадастровом плане территории;</w:t>
            </w:r>
          </w:p>
        </w:tc>
      </w:tr>
    </w:tbl>
    <w:p w:rsidR="0026308E" w:rsidRDefault="0026308E" w:rsidP="0026308E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26308E" w:rsidRDefault="0026308E" w:rsidP="0026308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26308E" w:rsidRDefault="0026308E" w:rsidP="002630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26308E" w:rsidRDefault="0026308E" w:rsidP="002630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26308E" w:rsidRDefault="0026308E" w:rsidP="0026308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26308E" w:rsidRDefault="0026308E" w:rsidP="002630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26308E" w:rsidRDefault="0026308E" w:rsidP="0026308E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26308E" w:rsidTr="0026308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26308E" w:rsidTr="0026308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26308E" w:rsidRDefault="0026308E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08E" w:rsidRDefault="0026308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26308E" w:rsidRDefault="0026308E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</w:p>
    <w:p w:rsidR="0026308E" w:rsidRDefault="0026308E" w:rsidP="0026308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26308E">
        <w:rPr>
          <w:bCs/>
          <w:sz w:val="28"/>
          <w:szCs w:val="28"/>
          <w:lang w:val="en-US"/>
        </w:rPr>
        <w:t>architect</w:t>
      </w:r>
      <w:r w:rsidRPr="0026308E">
        <w:rPr>
          <w:bCs/>
          <w:sz w:val="28"/>
          <w:szCs w:val="28"/>
        </w:rPr>
        <w:t>@</w:t>
      </w:r>
      <w:proofErr w:type="spellStart"/>
      <w:r w:rsidRPr="0026308E">
        <w:rPr>
          <w:bCs/>
          <w:sz w:val="28"/>
          <w:szCs w:val="28"/>
          <w:lang w:val="en-US"/>
        </w:rPr>
        <w:t>arhcity</w:t>
      </w:r>
      <w:proofErr w:type="spellEnd"/>
      <w:r w:rsidRPr="0026308E">
        <w:rPr>
          <w:bCs/>
          <w:sz w:val="28"/>
          <w:szCs w:val="28"/>
        </w:rPr>
        <w:t>.</w:t>
      </w:r>
      <w:proofErr w:type="spellStart"/>
      <w:r w:rsidRPr="0026308E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6308E" w:rsidRDefault="0026308E" w:rsidP="0026308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26308E" w:rsidRDefault="0026308E" w:rsidP="002630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26308E" w:rsidRDefault="0026308E" w:rsidP="002630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Pr="0026308E" w:rsidRDefault="0026308E" w:rsidP="0026308E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26308E">
        <w:rPr>
          <w:bCs/>
          <w:sz w:val="28"/>
          <w:szCs w:val="28"/>
        </w:rPr>
        <w:t>http://www.arhcity.ru/?page=2418/0</w:t>
      </w:r>
      <w:r w:rsidRPr="0026308E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RPr="0026308E" w:rsidSect="0026308E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4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6308E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1647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0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63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7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2020-09-17T07:50:00Z</dcterms:created>
  <dcterms:modified xsi:type="dcterms:W3CDTF">2020-09-17T07:50:00Z</dcterms:modified>
</cp:coreProperties>
</file>